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AEA" w14:textId="42D48264" w:rsidR="00E67005" w:rsidRPr="00883FE2" w:rsidRDefault="00E67005" w:rsidP="00E67005">
      <w:pPr>
        <w:pStyle w:val="NoSpacing"/>
        <w:rPr>
          <w:sz w:val="20"/>
        </w:rPr>
      </w:pPr>
      <w:r w:rsidRPr="006E1638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D9B0719" wp14:editId="638E602C">
            <wp:simplePos x="0" y="0"/>
            <wp:positionH relativeFrom="column">
              <wp:posOffset>2392680</wp:posOffset>
            </wp:positionH>
            <wp:positionV relativeFrom="paragraph">
              <wp:posOffset>0</wp:posOffset>
            </wp:positionV>
            <wp:extent cx="914400" cy="617220"/>
            <wp:effectExtent l="0" t="0" r="0" b="0"/>
            <wp:wrapThrough wrapText="bothSides">
              <wp:wrapPolygon edited="0">
                <wp:start x="0" y="0"/>
                <wp:lineTo x="0" y="20444"/>
                <wp:lineTo x="21000" y="20444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-RAID:UNITED WAY_ESSENTIALS:UW BRAND MARK:FINAL BRANDMARKS:EPS:uw_3s_fu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C9EA72C" w14:textId="77777777" w:rsidR="00E67005" w:rsidRPr="00E67005" w:rsidRDefault="00E67005" w:rsidP="00E67005">
      <w:pPr>
        <w:rPr>
          <w:rFonts w:cstheme="minorHAnsi"/>
          <w:b/>
          <w:bCs/>
        </w:rPr>
      </w:pPr>
    </w:p>
    <w:p w14:paraId="38351D83" w14:textId="77777777" w:rsidR="00E67005" w:rsidRDefault="00E67005" w:rsidP="00E67005">
      <w:pPr>
        <w:jc w:val="center"/>
        <w:rPr>
          <w:rFonts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67874" w14:textId="01DBAF13" w:rsidR="002C0F37" w:rsidRPr="00E67005" w:rsidRDefault="00E67005" w:rsidP="00E67005">
      <w:pPr>
        <w:jc w:val="center"/>
        <w:rPr>
          <w:rFonts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005">
        <w:rPr>
          <w:rFonts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SAMPLE </w:t>
      </w:r>
      <w:r w:rsidR="00C83A4F">
        <w:rPr>
          <w:rFonts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LETTER FROM UNITED WAY EXECUTIVE DIRECTOR</w:t>
      </w:r>
    </w:p>
    <w:p w14:paraId="13427A3F" w14:textId="49AC06FF" w:rsidR="00595A51" w:rsidRPr="00C83A4F" w:rsidRDefault="00C83A4F" w:rsidP="00595A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Hello Team, </w:t>
      </w:r>
    </w:p>
    <w:p w14:paraId="7488220A" w14:textId="5F7ADAF6" w:rsidR="00595A51" w:rsidRPr="00C83A4F" w:rsidRDefault="00595A51" w:rsidP="00595A5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 </w:t>
      </w:r>
      <w:r w:rsidR="00C83A4F" w:rsidRPr="00C83A4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As we continue our United Way Campaign, I wanted to share the following message from United Way of </w:t>
      </w:r>
      <w:r w:rsidR="0080587D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Northwest Florida</w:t>
      </w:r>
      <w:r w:rsidR="00C83A4F" w:rsidRPr="00C83A4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 Executive Director,</w:t>
      </w:r>
      <w:r w:rsidR="004214D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 Mrs. </w:t>
      </w:r>
      <w:r w:rsidR="0080587D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Gina Littleton</w:t>
      </w:r>
      <w:r w:rsidR="00C83A4F" w:rsidRPr="00C83A4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:</w:t>
      </w:r>
    </w:p>
    <w:p w14:paraId="55D4F735" w14:textId="1D3DC3F4" w:rsidR="00595A51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_____________________________________________</w:t>
      </w:r>
    </w:p>
    <w:p w14:paraId="2FBC19ED" w14:textId="3B059A7F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The </w:t>
      </w:r>
      <w:r w:rsidR="00CD5E58" w:rsidRPr="00C83A4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United Way of </w:t>
      </w:r>
      <w:r w:rsidR="00CD5E58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Northwest Florida</w:t>
      </w:r>
      <w:r w:rsidR="00CD5E58"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C83A4F">
        <w:rPr>
          <w:rFonts w:asciiTheme="minorHAnsi" w:hAnsiTheme="minorHAnsi" w:cstheme="minorHAnsi"/>
          <w:color w:val="111111"/>
          <w:sz w:val="22"/>
          <w:szCs w:val="22"/>
        </w:rPr>
        <w:t>is about turning </w:t>
      </w:r>
      <w:r w:rsidRPr="00C83A4F">
        <w:rPr>
          <w:rStyle w:val="Strong"/>
          <w:rFonts w:asciiTheme="minorHAnsi" w:hAnsiTheme="minorHAnsi" w:cstheme="minorHAnsi"/>
          <w:color w:val="111111"/>
          <w:sz w:val="22"/>
          <w:szCs w:val="22"/>
        </w:rPr>
        <w:t>local dollars into local solutions</w:t>
      </w:r>
      <w:r w:rsidRPr="00C83A4F">
        <w:rPr>
          <w:rFonts w:asciiTheme="minorHAnsi" w:hAnsiTheme="minorHAnsi" w:cstheme="minorHAnsi"/>
          <w:color w:val="111111"/>
          <w:sz w:val="22"/>
          <w:szCs w:val="22"/>
        </w:rPr>
        <w:t>, which is why we make sure that your gift stays right here in the neighborhoods where we all live.</w:t>
      </w:r>
    </w:p>
    <w:p w14:paraId="5E3B6DC4" w14:textId="77777777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 </w:t>
      </w:r>
    </w:p>
    <w:p w14:paraId="28EEDBC9" w14:textId="73C4FB48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We strive to maximize every dollar you give to United Way to create the biggest possible impact in the lives of over one in four </w:t>
      </w:r>
      <w:r w:rsidR="00CD5E58" w:rsidRPr="00CD5E58">
        <w:rPr>
          <w:rFonts w:asciiTheme="minorHAnsi" w:hAnsiTheme="minorHAnsi" w:cstheme="minorHAnsi"/>
          <w:color w:val="111111"/>
          <w:sz w:val="22"/>
          <w:szCs w:val="22"/>
          <w:highlight w:val="yellow"/>
        </w:rPr>
        <w:t>XXXX</w:t>
      </w:r>
      <w:r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 County households who are struggling to afford </w:t>
      </w:r>
      <w:proofErr w:type="gramStart"/>
      <w:r w:rsidRPr="00C83A4F">
        <w:rPr>
          <w:rFonts w:asciiTheme="minorHAnsi" w:hAnsiTheme="minorHAnsi" w:cstheme="minorHAnsi"/>
          <w:color w:val="111111"/>
          <w:sz w:val="22"/>
          <w:szCs w:val="22"/>
        </w:rPr>
        <w:t>basic necessities</w:t>
      </w:r>
      <w:proofErr w:type="gramEnd"/>
      <w:r w:rsidRPr="00C83A4F">
        <w:rPr>
          <w:rFonts w:asciiTheme="minorHAnsi" w:hAnsiTheme="minorHAnsi" w:cstheme="minorHAnsi"/>
          <w:color w:val="111111"/>
          <w:sz w:val="22"/>
          <w:szCs w:val="22"/>
        </w:rPr>
        <w:t>.   United Way depends on selfless donors like you to provide resources for initiatives that strengthen our community. Every dollar you can give really does make a difference. We, and those we serve, deeply appreciate your generosity.</w:t>
      </w:r>
    </w:p>
    <w:p w14:paraId="6E7270DA" w14:textId="77777777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 </w:t>
      </w:r>
    </w:p>
    <w:p w14:paraId="4E607485" w14:textId="3A5DE82F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You can give online at </w:t>
      </w:r>
      <w:r w:rsidRPr="00C83A4F">
        <w:rPr>
          <w:rStyle w:val="Strong"/>
          <w:rFonts w:asciiTheme="minorHAnsi" w:hAnsiTheme="minorHAnsi" w:cstheme="minorHAnsi"/>
          <w:b w:val="0"/>
          <w:bCs w:val="0"/>
          <w:color w:val="111111"/>
          <w:sz w:val="22"/>
          <w:szCs w:val="22"/>
          <w:highlight w:val="yellow"/>
        </w:rPr>
        <w:t>[LINK TO ONLINE PLEDGE FORM]</w:t>
      </w:r>
      <w:r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 or complete a pledge form that your Campaign Coordinator can provide you with.   </w:t>
      </w:r>
    </w:p>
    <w:p w14:paraId="6562E0EA" w14:textId="77777777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 </w:t>
      </w:r>
    </w:p>
    <w:p w14:paraId="1D5B5F9B" w14:textId="6A8CE328" w:rsidR="00C83A4F" w:rsidRPr="00C83A4F" w:rsidRDefault="00BA3DE2" w:rsidP="00C83A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BA3DE2">
        <w:rPr>
          <w:rFonts w:asciiTheme="minorHAnsi" w:hAnsiTheme="minorHAnsi" w:cstheme="minorHAnsi"/>
          <w:color w:val="111111"/>
          <w:sz w:val="22"/>
          <w:szCs w:val="22"/>
          <w:highlight w:val="yellow"/>
        </w:rPr>
        <w:t>XXXX</w:t>
      </w:r>
      <w:r w:rsidR="00C83A4F"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 County needs people who feel </w:t>
      </w:r>
      <w:proofErr w:type="gramStart"/>
      <w:r w:rsidR="00C83A4F" w:rsidRPr="00C83A4F">
        <w:rPr>
          <w:rFonts w:asciiTheme="minorHAnsi" w:hAnsiTheme="minorHAnsi" w:cstheme="minorHAnsi"/>
          <w:color w:val="111111"/>
          <w:sz w:val="22"/>
          <w:szCs w:val="22"/>
        </w:rPr>
        <w:t>passionately</w:t>
      </w:r>
      <w:proofErr w:type="gramEnd"/>
      <w:r w:rsidR="00C83A4F" w:rsidRPr="00C83A4F">
        <w:rPr>
          <w:rFonts w:asciiTheme="minorHAnsi" w:hAnsiTheme="minorHAnsi" w:cstheme="minorHAnsi"/>
          <w:color w:val="111111"/>
          <w:sz w:val="22"/>
          <w:szCs w:val="22"/>
        </w:rPr>
        <w:t xml:space="preserve"> about our community. With your help, we can make this year’s Campaign a success and keep transforming lives together.</w:t>
      </w:r>
    </w:p>
    <w:p w14:paraId="556F74AE" w14:textId="77777777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 </w:t>
      </w:r>
    </w:p>
    <w:p w14:paraId="2FDC19F8" w14:textId="77777777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Gratefully,</w:t>
      </w:r>
    </w:p>
    <w:p w14:paraId="29DD0202" w14:textId="77777777" w:rsidR="00C83A4F" w:rsidRPr="00C83A4F" w:rsidRDefault="00C83A4F" w:rsidP="00C83A4F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111111"/>
          <w:sz w:val="22"/>
          <w:szCs w:val="22"/>
        </w:rPr>
      </w:pPr>
      <w:r w:rsidRPr="00C83A4F">
        <w:rPr>
          <w:rFonts w:asciiTheme="minorHAnsi" w:hAnsiTheme="minorHAnsi" w:cstheme="minorHAnsi"/>
          <w:color w:val="111111"/>
          <w:sz w:val="22"/>
          <w:szCs w:val="22"/>
        </w:rPr>
        <w:t> </w:t>
      </w:r>
    </w:p>
    <w:p w14:paraId="1EA2C212" w14:textId="5E0D36B9" w:rsidR="00C83A4F" w:rsidRPr="00C83A4F" w:rsidRDefault="00BA3DE2" w:rsidP="00C83A4F">
      <w:pPr>
        <w:pStyle w:val="NoSpacing"/>
      </w:pPr>
      <w:r>
        <w:t>Gina Littleton</w:t>
      </w:r>
      <w:r w:rsidR="00C83A4F" w:rsidRPr="00C83A4F">
        <w:t>, Executive Director</w:t>
      </w:r>
    </w:p>
    <w:p w14:paraId="64FC00FB" w14:textId="2E338D15" w:rsidR="00C83A4F" w:rsidRPr="00C83A4F" w:rsidRDefault="00C83A4F" w:rsidP="00C83A4F">
      <w:pPr>
        <w:pStyle w:val="NoSpacing"/>
        <w:rPr>
          <w:rFonts w:ascii="Roboto" w:hAnsi="Roboto"/>
          <w:b/>
          <w:bCs/>
          <w:i/>
          <w:iCs/>
        </w:rPr>
      </w:pPr>
      <w:r w:rsidRPr="00C83A4F">
        <w:rPr>
          <w:b/>
          <w:bCs/>
          <w:i/>
          <w:iCs/>
        </w:rPr>
        <w:t xml:space="preserve">United Way of </w:t>
      </w:r>
      <w:r w:rsidR="00BA3DE2">
        <w:rPr>
          <w:b/>
          <w:bCs/>
          <w:i/>
          <w:iCs/>
        </w:rPr>
        <w:t>Northwest Florida</w:t>
      </w:r>
    </w:p>
    <w:p w14:paraId="2F75D3C1" w14:textId="77777777" w:rsidR="0080587D" w:rsidRPr="00B84B7E" w:rsidRDefault="0080587D" w:rsidP="0080587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83FE2">
        <w:rPr>
          <w:rFonts w:eastAsia="Times New Roman" w:cs="Times New Roman"/>
          <w:b/>
          <w:bCs/>
          <w:sz w:val="20"/>
          <w:szCs w:val="20"/>
        </w:rPr>
        <w:t>About United Way</w:t>
      </w:r>
      <w:r>
        <w:rPr>
          <w:rFonts w:eastAsia="Times New Roman" w:cs="Times New Roman"/>
          <w:b/>
          <w:bCs/>
          <w:sz w:val="20"/>
          <w:szCs w:val="20"/>
        </w:rPr>
        <w:t xml:space="preserve"> of Northwest Florida</w:t>
      </w:r>
      <w:r w:rsidRPr="00883FE2">
        <w:rPr>
          <w:rFonts w:eastAsia="Times New Roman" w:cs="Times New Roman"/>
          <w:b/>
          <w:bCs/>
          <w:sz w:val="20"/>
          <w:szCs w:val="20"/>
        </w:rPr>
        <w:t xml:space="preserve">: </w:t>
      </w:r>
      <w:r w:rsidRPr="00883FE2">
        <w:rPr>
          <w:rFonts w:eastAsia="Times New Roman" w:cs="Times New Roman"/>
          <w:sz w:val="20"/>
          <w:szCs w:val="20"/>
        </w:rPr>
        <w:t xml:space="preserve">The United Way of </w:t>
      </w:r>
      <w:r>
        <w:rPr>
          <w:rFonts w:eastAsia="Times New Roman" w:cs="Times New Roman"/>
          <w:sz w:val="20"/>
          <w:szCs w:val="20"/>
        </w:rPr>
        <w:t>Northwest Florida</w:t>
      </w:r>
      <w:r w:rsidRPr="00883FE2">
        <w:rPr>
          <w:rFonts w:eastAsia="Times New Roman" w:cs="Times New Roman"/>
          <w:sz w:val="20"/>
          <w:szCs w:val="20"/>
        </w:rPr>
        <w:t xml:space="preserve"> is an independent 501(c) 3 organization that has been serving residents</w:t>
      </w:r>
      <w:r>
        <w:rPr>
          <w:rFonts w:eastAsia="Times New Roman" w:cs="Times New Roman"/>
          <w:sz w:val="20"/>
          <w:szCs w:val="20"/>
        </w:rPr>
        <w:t xml:space="preserve"> of </w:t>
      </w:r>
      <w:r w:rsidRPr="00390745">
        <w:rPr>
          <w:rFonts w:eastAsia="Times New Roman" w:cs="Times New Roman"/>
          <w:sz w:val="20"/>
          <w:szCs w:val="20"/>
        </w:rPr>
        <w:t>Bay, Calhoun, Gulf, Holmes, Jackson, and Washington counties</w:t>
      </w:r>
      <w:r w:rsidRPr="00883FE2">
        <w:rPr>
          <w:rFonts w:eastAsia="Times New Roman" w:cs="Times New Roman"/>
          <w:sz w:val="20"/>
          <w:szCs w:val="20"/>
        </w:rPr>
        <w:t xml:space="preserve"> for over </w:t>
      </w:r>
      <w:r>
        <w:rPr>
          <w:rFonts w:eastAsia="Times New Roman" w:cs="Times New Roman"/>
          <w:sz w:val="20"/>
          <w:szCs w:val="20"/>
        </w:rPr>
        <w:t>50</w:t>
      </w:r>
      <w:r w:rsidRPr="00883FE2">
        <w:rPr>
          <w:rFonts w:eastAsia="Times New Roman" w:cs="Times New Roman"/>
          <w:sz w:val="20"/>
          <w:szCs w:val="20"/>
        </w:rPr>
        <w:t xml:space="preserve"> years. Our mission of providing support to those in need focuses on education, financial </w:t>
      </w:r>
      <w:proofErr w:type="gramStart"/>
      <w:r w:rsidRPr="00883FE2">
        <w:rPr>
          <w:rFonts w:eastAsia="Times New Roman" w:cs="Times New Roman"/>
          <w:sz w:val="20"/>
          <w:szCs w:val="20"/>
        </w:rPr>
        <w:t>stability</w:t>
      </w:r>
      <w:proofErr w:type="gramEnd"/>
      <w:r w:rsidRPr="00883FE2">
        <w:rPr>
          <w:rFonts w:eastAsia="Times New Roman" w:cs="Times New Roman"/>
          <w:sz w:val="20"/>
          <w:szCs w:val="20"/>
        </w:rPr>
        <w:t xml:space="preserve"> and health programs.  Collaborative work with local programs, business partners, and community leaders is what differentiates the United Way of </w:t>
      </w:r>
      <w:r>
        <w:rPr>
          <w:rFonts w:eastAsia="Times New Roman" w:cs="Times New Roman"/>
          <w:sz w:val="20"/>
          <w:szCs w:val="20"/>
        </w:rPr>
        <w:t>Northwest Florida</w:t>
      </w:r>
      <w:r w:rsidRPr="00883FE2">
        <w:rPr>
          <w:rFonts w:eastAsia="Times New Roman" w:cs="Times New Roman"/>
          <w:sz w:val="20"/>
          <w:szCs w:val="20"/>
        </w:rPr>
        <w:t xml:space="preserve">. We cater to critical needs, while simultaneously building positive and long-lasting community change. </w:t>
      </w:r>
    </w:p>
    <w:p w14:paraId="529F1EC2" w14:textId="072EF4E6" w:rsidR="00E67005" w:rsidRPr="00B84B7E" w:rsidRDefault="00E67005" w:rsidP="0080587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sectPr w:rsidR="00E67005" w:rsidRPr="00B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05"/>
    <w:rsid w:val="000E5EA7"/>
    <w:rsid w:val="002C0F37"/>
    <w:rsid w:val="004214D4"/>
    <w:rsid w:val="00595A51"/>
    <w:rsid w:val="0080587D"/>
    <w:rsid w:val="00B84B7E"/>
    <w:rsid w:val="00BA3DE2"/>
    <w:rsid w:val="00C83A4F"/>
    <w:rsid w:val="00CD5E58"/>
    <w:rsid w:val="00E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EE8B"/>
  <w15:chartTrackingRefBased/>
  <w15:docId w15:val="{11E9C229-9535-4E3F-BF3E-39A500CE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05"/>
    <w:rPr>
      <w:color w:val="0000FF"/>
      <w:u w:val="single"/>
    </w:rPr>
  </w:style>
  <w:style w:type="paragraph" w:styleId="NoSpacing">
    <w:name w:val="No Spacing"/>
    <w:uiPriority w:val="1"/>
    <w:qFormat/>
    <w:rsid w:val="00E670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Cheshier</dc:creator>
  <cp:keywords/>
  <dc:description/>
  <cp:lastModifiedBy>Michael Sparks</cp:lastModifiedBy>
  <cp:revision>5</cp:revision>
  <dcterms:created xsi:type="dcterms:W3CDTF">2021-07-09T20:18:00Z</dcterms:created>
  <dcterms:modified xsi:type="dcterms:W3CDTF">2023-05-16T14:14:00Z</dcterms:modified>
</cp:coreProperties>
</file>